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4018"/>
        <w:gridCol w:w="876"/>
        <w:gridCol w:w="828"/>
      </w:tblGrid>
      <w:tr w:rsidR="009700C9" w:rsidTr="001A16D5">
        <w:trPr>
          <w:trHeight w:val="260"/>
        </w:trPr>
        <w:tc>
          <w:tcPr>
            <w:tcW w:w="1002" w:type="dxa"/>
          </w:tcPr>
          <w:p w:rsidR="009700C9" w:rsidRDefault="009700C9" w:rsidP="009700C9">
            <w:pPr>
              <w:spacing w:line="360" w:lineRule="auto"/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018" w:type="dxa"/>
          </w:tcPr>
          <w:p w:rsidR="009700C9" w:rsidRDefault="000A6852" w:rsidP="009700C9">
            <w:pPr>
              <w:spacing w:line="360" w:lineRule="auto"/>
              <w:rPr>
                <w:b/>
              </w:rPr>
            </w:pPr>
            <w:r>
              <w:rPr>
                <w:b/>
              </w:rPr>
              <w:t>Technology Education</w:t>
            </w:r>
          </w:p>
        </w:tc>
        <w:tc>
          <w:tcPr>
            <w:tcW w:w="876" w:type="dxa"/>
          </w:tcPr>
          <w:p w:rsidR="009700C9" w:rsidRDefault="009700C9" w:rsidP="009700C9">
            <w:pPr>
              <w:spacing w:line="360" w:lineRule="auto"/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828" w:type="dxa"/>
          </w:tcPr>
          <w:p w:rsidR="009700C9" w:rsidRDefault="000A6852" w:rsidP="009700C9">
            <w:pPr>
              <w:spacing w:line="360" w:lineRule="auto"/>
              <w:rPr>
                <w:b/>
              </w:rPr>
            </w:pPr>
            <w:r>
              <w:rPr>
                <w:b/>
              </w:rPr>
              <w:t>3-5</w:t>
            </w:r>
          </w:p>
        </w:tc>
      </w:tr>
    </w:tbl>
    <w:p w:rsidR="001A16D5" w:rsidRPr="001A16D5" w:rsidRDefault="001A16D5" w:rsidP="001A16D5">
      <w:pPr>
        <w:pStyle w:val="ListParagraph"/>
        <w:ind w:left="360"/>
      </w:pPr>
    </w:p>
    <w:p w:rsidR="00BE206E" w:rsidRDefault="00BE206E" w:rsidP="009700C9">
      <w:pPr>
        <w:pStyle w:val="ListParagraph"/>
        <w:numPr>
          <w:ilvl w:val="0"/>
          <w:numId w:val="1"/>
        </w:numPr>
      </w:pPr>
      <w:r w:rsidRPr="009700C9">
        <w:rPr>
          <w:b/>
        </w:rPr>
        <w:t>Creativity and Innovation:</w:t>
      </w:r>
      <w:r>
        <w:t xml:space="preserve"> </w:t>
      </w:r>
      <w:r w:rsidR="00797310">
        <w:t xml:space="preserve"> </w:t>
      </w:r>
      <w:r>
        <w:t>Students demonstrate creative thinking, construct knowledge, and d</w:t>
      </w:r>
      <w:r w:rsidR="009700C9">
        <w:t xml:space="preserve">evelop innovative products and </w:t>
      </w:r>
      <w:r>
        <w:t xml:space="preserve">processes using technology. </w:t>
      </w:r>
    </w:p>
    <w:p w:rsidR="00485E17" w:rsidRDefault="00797310" w:rsidP="00BE206E">
      <w:pPr>
        <w:pStyle w:val="ListParagraph"/>
        <w:numPr>
          <w:ilvl w:val="1"/>
          <w:numId w:val="1"/>
        </w:numPr>
      </w:pPr>
      <w:r>
        <w:t>A</w:t>
      </w:r>
      <w:r w:rsidR="00BE206E">
        <w:t>pply existing knowledge to generate new ideas, products, or processes</w:t>
      </w:r>
    </w:p>
    <w:p w:rsidR="00BE206E" w:rsidRDefault="00797310" w:rsidP="00BE206E">
      <w:pPr>
        <w:pStyle w:val="ListParagraph"/>
        <w:numPr>
          <w:ilvl w:val="1"/>
          <w:numId w:val="1"/>
        </w:numPr>
      </w:pPr>
      <w:r>
        <w:t>Cre</w:t>
      </w:r>
      <w:r w:rsidR="00BE206E">
        <w:t>ate original works as a means of personal or group expression</w:t>
      </w:r>
    </w:p>
    <w:p w:rsidR="00BE206E" w:rsidRDefault="00797310" w:rsidP="00BE206E">
      <w:pPr>
        <w:pStyle w:val="ListParagraph"/>
        <w:numPr>
          <w:ilvl w:val="1"/>
          <w:numId w:val="1"/>
        </w:numPr>
      </w:pPr>
      <w:r>
        <w:t>U</w:t>
      </w:r>
      <w:r w:rsidR="00BE206E">
        <w:t>se models and simulations to explore complex systems and issues</w:t>
      </w:r>
    </w:p>
    <w:p w:rsidR="00797310" w:rsidRDefault="00797310" w:rsidP="00BE206E">
      <w:pPr>
        <w:pStyle w:val="ListParagraph"/>
        <w:numPr>
          <w:ilvl w:val="1"/>
          <w:numId w:val="1"/>
        </w:numPr>
      </w:pPr>
      <w:r>
        <w:t>I</w:t>
      </w:r>
      <w:r w:rsidR="00BE206E">
        <w:t>dentify trends and forecast possibilities</w:t>
      </w:r>
    </w:p>
    <w:p w:rsidR="00BE206E" w:rsidRDefault="00BE206E" w:rsidP="00797310">
      <w:pPr>
        <w:pStyle w:val="ListParagraph"/>
        <w:numPr>
          <w:ilvl w:val="0"/>
          <w:numId w:val="1"/>
        </w:numPr>
      </w:pPr>
      <w:r>
        <w:t xml:space="preserve"> </w:t>
      </w:r>
      <w:r w:rsidRPr="009700C9">
        <w:rPr>
          <w:b/>
        </w:rPr>
        <w:t>Communication and Collaboration:</w:t>
      </w:r>
      <w:r>
        <w:t xml:space="preserve"> Students use digital media and environments to communicate and work collaborativel</w:t>
      </w:r>
      <w:r w:rsidR="009700C9">
        <w:t xml:space="preserve">y, including at a </w:t>
      </w:r>
      <w:r>
        <w:t xml:space="preserve">distance, to support individual learning and contribute to the learning of others.  </w:t>
      </w:r>
    </w:p>
    <w:p w:rsidR="00BE206E" w:rsidRDefault="00797310" w:rsidP="00797310">
      <w:pPr>
        <w:pStyle w:val="ListParagraph"/>
        <w:numPr>
          <w:ilvl w:val="0"/>
          <w:numId w:val="5"/>
        </w:numPr>
      </w:pPr>
      <w:r>
        <w:t>I</w:t>
      </w:r>
      <w:r w:rsidR="00BE206E">
        <w:t>nteract, collaborate, and publish with peers, experts, or others employing a variety of digital environments and media</w:t>
      </w:r>
    </w:p>
    <w:p w:rsidR="00797310" w:rsidRDefault="00797310" w:rsidP="00797310">
      <w:pPr>
        <w:pStyle w:val="ListParagraph"/>
        <w:numPr>
          <w:ilvl w:val="0"/>
          <w:numId w:val="5"/>
        </w:numPr>
      </w:pPr>
      <w:r>
        <w:t>Communicate information and ideas effectively to multiple audiences using a variety of media and formats</w:t>
      </w:r>
    </w:p>
    <w:p w:rsidR="00797310" w:rsidRDefault="00797310" w:rsidP="00797310">
      <w:pPr>
        <w:pStyle w:val="ListParagraph"/>
        <w:numPr>
          <w:ilvl w:val="0"/>
          <w:numId w:val="5"/>
        </w:numPr>
      </w:pPr>
      <w:r>
        <w:t>Develop cultural understanding and global awareness by engaging with learners of other cultures</w:t>
      </w:r>
    </w:p>
    <w:p w:rsidR="00797310" w:rsidRDefault="00797310" w:rsidP="00797310">
      <w:pPr>
        <w:pStyle w:val="ListParagraph"/>
        <w:numPr>
          <w:ilvl w:val="0"/>
          <w:numId w:val="5"/>
        </w:numPr>
      </w:pPr>
      <w:r>
        <w:t>Contribute to project teams to produce original works or solve problems</w:t>
      </w:r>
    </w:p>
    <w:p w:rsidR="00797310" w:rsidRDefault="00797310" w:rsidP="00797310">
      <w:pPr>
        <w:pStyle w:val="ListParagraph"/>
        <w:numPr>
          <w:ilvl w:val="0"/>
          <w:numId w:val="7"/>
        </w:numPr>
      </w:pPr>
      <w:r w:rsidRPr="009700C9">
        <w:rPr>
          <w:b/>
        </w:rPr>
        <w:t>Research and Information Fluency:</w:t>
      </w:r>
      <w:r>
        <w:t xml:space="preserve">  Students apply digital tools to gather, evaluate, and use information. </w:t>
      </w:r>
    </w:p>
    <w:p w:rsidR="00797310" w:rsidRDefault="00797310" w:rsidP="00797310">
      <w:pPr>
        <w:pStyle w:val="ListParagraph"/>
        <w:numPr>
          <w:ilvl w:val="0"/>
          <w:numId w:val="6"/>
        </w:numPr>
      </w:pPr>
      <w:r>
        <w:t>Plan strategies to guide inquiry</w:t>
      </w:r>
    </w:p>
    <w:p w:rsidR="00797310" w:rsidRDefault="00797310" w:rsidP="00797310">
      <w:pPr>
        <w:pStyle w:val="ListParagraph"/>
        <w:numPr>
          <w:ilvl w:val="0"/>
          <w:numId w:val="6"/>
        </w:numPr>
      </w:pPr>
      <w:r>
        <w:t>Locate, organize, analyze, evaluate, synthesize, and ethically use information from a variety of sources and media</w:t>
      </w:r>
    </w:p>
    <w:p w:rsidR="00797310" w:rsidRDefault="00797310" w:rsidP="00797310">
      <w:pPr>
        <w:pStyle w:val="ListParagraph"/>
        <w:numPr>
          <w:ilvl w:val="0"/>
          <w:numId w:val="6"/>
        </w:numPr>
      </w:pPr>
      <w:r>
        <w:t>Evaluate and select information sources and digital tools based on the appropriateness to specific tasks</w:t>
      </w:r>
    </w:p>
    <w:p w:rsidR="00797310" w:rsidRDefault="00797310" w:rsidP="00797310">
      <w:pPr>
        <w:pStyle w:val="ListParagraph"/>
        <w:numPr>
          <w:ilvl w:val="0"/>
          <w:numId w:val="6"/>
        </w:numPr>
      </w:pPr>
      <w:r>
        <w:t>Process data and report results</w:t>
      </w:r>
    </w:p>
    <w:p w:rsidR="00797310" w:rsidRDefault="00797310" w:rsidP="00797310">
      <w:pPr>
        <w:pStyle w:val="ListParagraph"/>
        <w:numPr>
          <w:ilvl w:val="0"/>
          <w:numId w:val="7"/>
        </w:numPr>
      </w:pPr>
      <w:r w:rsidRPr="009700C9">
        <w:rPr>
          <w:b/>
        </w:rPr>
        <w:t>Critical Thinking, Problem Solving, and Decision Making:</w:t>
      </w:r>
      <w:r>
        <w:t xml:space="preserve"> Students use critical thinking skills to plan and conduct research, manage projects, solve problems and make informed decisions using appropriate digital tools and resources.</w:t>
      </w:r>
    </w:p>
    <w:p w:rsidR="00797310" w:rsidRDefault="00797310" w:rsidP="00797310">
      <w:pPr>
        <w:pStyle w:val="ListParagraph"/>
        <w:numPr>
          <w:ilvl w:val="1"/>
          <w:numId w:val="7"/>
        </w:numPr>
      </w:pPr>
      <w:r>
        <w:t>Identify and define authentic problems and significant questions for investigation</w:t>
      </w:r>
    </w:p>
    <w:p w:rsidR="00797310" w:rsidRDefault="00797310" w:rsidP="00797310">
      <w:pPr>
        <w:pStyle w:val="ListParagraph"/>
        <w:numPr>
          <w:ilvl w:val="1"/>
          <w:numId w:val="7"/>
        </w:numPr>
      </w:pPr>
      <w:r>
        <w:t>Plan and manage activities to develop a solution or complete a project</w:t>
      </w:r>
    </w:p>
    <w:p w:rsidR="00797310" w:rsidRDefault="00797310" w:rsidP="00797310">
      <w:pPr>
        <w:pStyle w:val="ListParagraph"/>
        <w:numPr>
          <w:ilvl w:val="1"/>
          <w:numId w:val="7"/>
        </w:numPr>
      </w:pPr>
      <w:r>
        <w:t>Collect and analyze data to identify solutions and/or make informed decisions</w:t>
      </w:r>
    </w:p>
    <w:p w:rsidR="00797310" w:rsidRDefault="00797310" w:rsidP="00797310">
      <w:pPr>
        <w:pStyle w:val="ListParagraph"/>
        <w:numPr>
          <w:ilvl w:val="1"/>
          <w:numId w:val="7"/>
        </w:numPr>
      </w:pPr>
      <w:r>
        <w:t>Use multiple processes and diverse perspectives to explore alternative solutions</w:t>
      </w:r>
    </w:p>
    <w:p w:rsidR="009700C9" w:rsidRDefault="009700C9" w:rsidP="009700C9">
      <w:pPr>
        <w:pStyle w:val="ListParagraph"/>
        <w:numPr>
          <w:ilvl w:val="0"/>
          <w:numId w:val="7"/>
        </w:numPr>
      </w:pPr>
      <w:r w:rsidRPr="009700C9">
        <w:rPr>
          <w:b/>
        </w:rPr>
        <w:t>Digital Citizenship:</w:t>
      </w:r>
      <w:r>
        <w:t xml:space="preserve">  Students understand human, cultural, and societal issues related to technology and practice legal and ethical behavior</w:t>
      </w:r>
    </w:p>
    <w:p w:rsidR="009700C9" w:rsidRDefault="009700C9" w:rsidP="009700C9">
      <w:pPr>
        <w:pStyle w:val="ListParagraph"/>
        <w:numPr>
          <w:ilvl w:val="1"/>
          <w:numId w:val="7"/>
        </w:numPr>
      </w:pPr>
      <w:r>
        <w:t>Advocate and practice safe, legal, and responsible use of information and technology</w:t>
      </w:r>
    </w:p>
    <w:p w:rsidR="009700C9" w:rsidRDefault="009700C9" w:rsidP="009700C9">
      <w:pPr>
        <w:pStyle w:val="ListParagraph"/>
        <w:numPr>
          <w:ilvl w:val="1"/>
          <w:numId w:val="7"/>
        </w:numPr>
      </w:pPr>
      <w:r>
        <w:t>Exhibit a positive attitude toward using technology that supports collaboration, learning, and productivity</w:t>
      </w:r>
    </w:p>
    <w:p w:rsidR="009700C9" w:rsidRDefault="009700C9" w:rsidP="009700C9">
      <w:pPr>
        <w:pStyle w:val="ListParagraph"/>
        <w:numPr>
          <w:ilvl w:val="1"/>
          <w:numId w:val="7"/>
        </w:numPr>
      </w:pPr>
      <w:r>
        <w:t>Demonstrate personal responsibility for lifelong learning</w:t>
      </w:r>
    </w:p>
    <w:p w:rsidR="009700C9" w:rsidRDefault="009700C9" w:rsidP="009700C9">
      <w:pPr>
        <w:pStyle w:val="ListParagraph"/>
        <w:numPr>
          <w:ilvl w:val="1"/>
          <w:numId w:val="7"/>
        </w:numPr>
      </w:pPr>
      <w:r>
        <w:t>Exhibit leadership for digital citizenship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1A16D5" w:rsidTr="001A16D5">
        <w:trPr>
          <w:trHeight w:val="1493"/>
        </w:trPr>
        <w:tc>
          <w:tcPr>
            <w:tcW w:w="4872" w:type="dxa"/>
          </w:tcPr>
          <w:p w:rsidR="001A16D5" w:rsidRDefault="001A16D5" w:rsidP="00F74AFD">
            <w:r w:rsidRPr="001A16D5">
              <w:rPr>
                <w:b/>
              </w:rPr>
              <w:lastRenderedPageBreak/>
              <w:t xml:space="preserve">The following </w:t>
            </w:r>
            <w:r w:rsidRPr="001A16D5">
              <w:rPr>
                <w:b/>
                <w:i/>
              </w:rPr>
              <w:t>experiences/activities</w:t>
            </w:r>
            <w:r w:rsidRPr="001A16D5">
              <w:rPr>
                <w:b/>
              </w:rPr>
              <w:t xml:space="preserve"> are from the NETS•S and are </w:t>
            </w:r>
            <w:r w:rsidRPr="001A16D5">
              <w:rPr>
                <w:b/>
                <w:i/>
              </w:rPr>
              <w:t>experiences/activities</w:t>
            </w:r>
            <w:r w:rsidRPr="001A16D5">
              <w:rPr>
                <w:b/>
              </w:rPr>
              <w:t xml:space="preserve"> students may have with technology </w:t>
            </w:r>
            <w:r w:rsidR="00F74AFD">
              <w:rPr>
                <w:b/>
              </w:rPr>
              <w:t xml:space="preserve">and digital resources during </w:t>
            </w:r>
            <w:r w:rsidRPr="001A16D5">
              <w:rPr>
                <w:b/>
              </w:rPr>
              <w:t>Grade</w:t>
            </w:r>
            <w:r w:rsidR="00F74AFD">
              <w:rPr>
                <w:b/>
              </w:rPr>
              <w:t>s 3-5 (Ages 8-11</w:t>
            </w:r>
            <w:r w:rsidRPr="001A16D5">
              <w:rPr>
                <w:b/>
              </w:rPr>
              <w:t>).  Input the numbers corresponding to th</w:t>
            </w:r>
            <w:r w:rsidR="00C549A7">
              <w:rPr>
                <w:b/>
              </w:rPr>
              <w:t>e standards shown on the first page</w:t>
            </w:r>
            <w:r>
              <w:rPr>
                <w:b/>
              </w:rPr>
              <w:t>.</w:t>
            </w:r>
          </w:p>
        </w:tc>
        <w:tc>
          <w:tcPr>
            <w:tcW w:w="4872" w:type="dxa"/>
          </w:tcPr>
          <w:p w:rsidR="001A16D5" w:rsidRPr="001A16D5" w:rsidRDefault="001A16D5" w:rsidP="001A16D5">
            <w:r w:rsidRPr="001A16D5">
              <w:rPr>
                <w:b/>
              </w:rPr>
              <w:t xml:space="preserve">List lessons, units, </w:t>
            </w:r>
            <w:r>
              <w:rPr>
                <w:b/>
              </w:rPr>
              <w:t xml:space="preserve">skills, </w:t>
            </w:r>
            <w:r w:rsidRPr="001A16D5">
              <w:rPr>
                <w:b/>
              </w:rPr>
              <w:t>and/or projects that are used with the experiences/activities in the first column</w:t>
            </w:r>
            <w:r>
              <w:rPr>
                <w:b/>
              </w:rPr>
              <w:t>.</w:t>
            </w:r>
          </w:p>
        </w:tc>
        <w:tc>
          <w:tcPr>
            <w:tcW w:w="4872" w:type="dxa"/>
          </w:tcPr>
          <w:p w:rsidR="001A16D5" w:rsidRPr="001A16D5" w:rsidRDefault="00C549A7" w:rsidP="00C549A7">
            <w:r>
              <w:rPr>
                <w:b/>
              </w:rPr>
              <w:t>Provide</w:t>
            </w:r>
            <w:r w:rsidR="001A16D5" w:rsidRPr="001A16D5">
              <w:rPr>
                <w:b/>
              </w:rPr>
              <w:t xml:space="preserve"> </w:t>
            </w:r>
            <w:r w:rsidR="001A16D5">
              <w:rPr>
                <w:b/>
              </w:rPr>
              <w:t xml:space="preserve">a description of </w:t>
            </w:r>
            <w:r w:rsidR="001A16D5" w:rsidRPr="001A16D5">
              <w:rPr>
                <w:b/>
              </w:rPr>
              <w:t xml:space="preserve">the experiences/activities in the </w:t>
            </w:r>
            <w:r>
              <w:rPr>
                <w:b/>
              </w:rPr>
              <w:t>second</w:t>
            </w:r>
            <w:r w:rsidR="001A16D5" w:rsidRPr="001A16D5">
              <w:rPr>
                <w:b/>
              </w:rPr>
              <w:t xml:space="preserve"> column</w:t>
            </w:r>
            <w:r w:rsidR="001A16D5">
              <w:rPr>
                <w:b/>
              </w:rPr>
              <w:t xml:space="preserve"> and the resources utilized.</w:t>
            </w:r>
          </w:p>
        </w:tc>
      </w:tr>
      <w:tr w:rsidR="00F45A15" w:rsidTr="006F74E2">
        <w:tc>
          <w:tcPr>
            <w:tcW w:w="4872" w:type="dxa"/>
            <w:vAlign w:val="bottom"/>
          </w:tcPr>
          <w:p w:rsidR="00F45A15" w:rsidRDefault="00F45A15" w:rsidP="000A685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Internet safety </w:t>
            </w:r>
            <w:r w:rsidR="000A6852">
              <w:rPr>
                <w:rFonts w:ascii="Calibri" w:hAnsi="Calibri"/>
                <w:color w:val="000000"/>
              </w:rPr>
              <w:t xml:space="preserve"> </w:t>
            </w:r>
            <w:r w:rsidR="00477245" w:rsidRPr="00477245">
              <w:rPr>
                <w:rFonts w:ascii="Calibri" w:hAnsi="Calibri"/>
                <w:b/>
                <w:color w:val="000000"/>
              </w:rPr>
              <w:t>(</w:t>
            </w:r>
            <w:r w:rsidR="000A6852" w:rsidRPr="00477245">
              <w:rPr>
                <w:rFonts w:ascii="Calibri" w:hAnsi="Calibri"/>
                <w:b/>
                <w:color w:val="000000"/>
              </w:rPr>
              <w:t>3-5</w:t>
            </w:r>
            <w:r w:rsidR="00477245" w:rsidRPr="00477245"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4872" w:type="dxa"/>
          </w:tcPr>
          <w:p w:rsidR="00F45A15" w:rsidRDefault="000A6852">
            <w:r>
              <w:rPr>
                <w:rFonts w:ascii="Calibri" w:hAnsi="Calibri"/>
                <w:color w:val="000000"/>
              </w:rPr>
              <w:t>Cyberbullying, netiquette, online safety</w:t>
            </w:r>
            <w:r w:rsidR="005C20CF">
              <w:rPr>
                <w:rFonts w:ascii="Calibri" w:hAnsi="Calibri"/>
                <w:color w:val="000000"/>
              </w:rPr>
              <w:t>, conversation and completed work</w:t>
            </w:r>
            <w:r w:rsidR="00167401">
              <w:rPr>
                <w:rFonts w:ascii="Calibri" w:hAnsi="Calibri"/>
                <w:color w:val="000000"/>
              </w:rPr>
              <w:t xml:space="preserve"> </w:t>
            </w:r>
            <w:r w:rsidR="00167401" w:rsidRPr="00167401">
              <w:rPr>
                <w:rFonts w:ascii="Calibri" w:hAnsi="Calibri"/>
                <w:b/>
                <w:color w:val="000000"/>
              </w:rPr>
              <w:t>3, 4, 5</w:t>
            </w:r>
          </w:p>
        </w:tc>
        <w:tc>
          <w:tcPr>
            <w:tcW w:w="4872" w:type="dxa"/>
          </w:tcPr>
          <w:p w:rsidR="00F45A15" w:rsidRDefault="00E702C2" w:rsidP="00E702C2">
            <w:pPr>
              <w:pStyle w:val="ListParagraph"/>
              <w:numPr>
                <w:ilvl w:val="0"/>
                <w:numId w:val="10"/>
              </w:numPr>
            </w:pPr>
            <w:r>
              <w:t xml:space="preserve">Discussions and creation on importance of staying safe and how to act. </w:t>
            </w:r>
            <w:r>
              <w:rPr>
                <w:b/>
              </w:rPr>
              <w:t xml:space="preserve">Internet access, MW, </w:t>
            </w:r>
            <w:r w:rsidR="00167401">
              <w:rPr>
                <w:b/>
              </w:rPr>
              <w:t>internet activities</w:t>
            </w:r>
          </w:p>
        </w:tc>
      </w:tr>
      <w:tr w:rsidR="00F45A15" w:rsidTr="006F74E2">
        <w:tc>
          <w:tcPr>
            <w:tcW w:w="4872" w:type="dxa"/>
            <w:vAlign w:val="bottom"/>
          </w:tcPr>
          <w:p w:rsidR="00F45A15" w:rsidRDefault="00477245" w:rsidP="000A685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Keyboarding </w:t>
            </w:r>
            <w:r w:rsidRPr="00477245">
              <w:rPr>
                <w:rFonts w:ascii="Calibri" w:hAnsi="Calibri"/>
                <w:b/>
                <w:color w:val="000000"/>
              </w:rPr>
              <w:t>(</w:t>
            </w:r>
            <w:r w:rsidR="000A6852" w:rsidRPr="00477245">
              <w:rPr>
                <w:rFonts w:ascii="Calibri" w:hAnsi="Calibri"/>
                <w:b/>
                <w:color w:val="000000"/>
              </w:rPr>
              <w:t>3-5</w:t>
            </w:r>
            <w:r w:rsidRPr="00477245"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4872" w:type="dxa"/>
          </w:tcPr>
          <w:p w:rsidR="00F45A15" w:rsidRDefault="000A6852">
            <w:proofErr w:type="spellStart"/>
            <w:r>
              <w:rPr>
                <w:rFonts w:ascii="Calibri" w:hAnsi="Calibri"/>
                <w:color w:val="000000"/>
              </w:rPr>
              <w:t>Homerow</w:t>
            </w:r>
            <w:proofErr w:type="spellEnd"/>
            <w:r>
              <w:rPr>
                <w:rFonts w:ascii="Calibri" w:hAnsi="Calibri"/>
                <w:color w:val="000000"/>
              </w:rPr>
              <w:t>, work towards mastery</w:t>
            </w:r>
            <w:r w:rsidR="00167401">
              <w:rPr>
                <w:rFonts w:ascii="Calibri" w:hAnsi="Calibri"/>
                <w:color w:val="000000"/>
              </w:rPr>
              <w:t xml:space="preserve"> </w:t>
            </w:r>
            <w:r w:rsidR="00167401" w:rsidRPr="00167401">
              <w:rPr>
                <w:rFonts w:ascii="Calibri" w:hAnsi="Calibri"/>
                <w:b/>
                <w:color w:val="000000"/>
              </w:rPr>
              <w:t>1, 2 ,6</w:t>
            </w:r>
          </w:p>
        </w:tc>
        <w:tc>
          <w:tcPr>
            <w:tcW w:w="4872" w:type="dxa"/>
          </w:tcPr>
          <w:p w:rsidR="00F45A15" w:rsidRDefault="00E702C2" w:rsidP="000E41C3">
            <w:pPr>
              <w:pStyle w:val="ListParagraph"/>
              <w:numPr>
                <w:ilvl w:val="0"/>
                <w:numId w:val="10"/>
              </w:numPr>
            </w:pPr>
            <w:r>
              <w:t xml:space="preserve">Students continue work towards mastery using </w:t>
            </w:r>
            <w:proofErr w:type="spellStart"/>
            <w:r>
              <w:t>homerow</w:t>
            </w:r>
            <w:proofErr w:type="spellEnd"/>
            <w:r>
              <w:t xml:space="preserve"> typing skills </w:t>
            </w:r>
            <w:proofErr w:type="spellStart"/>
            <w:r w:rsidR="00167401">
              <w:rPr>
                <w:b/>
              </w:rPr>
              <w:t>FreeTypingGame</w:t>
            </w:r>
            <w:proofErr w:type="spellEnd"/>
            <w:r w:rsidR="00167401">
              <w:rPr>
                <w:b/>
              </w:rPr>
              <w:t>, BBC Typing, MW, all software programs</w:t>
            </w:r>
          </w:p>
        </w:tc>
      </w:tr>
      <w:tr w:rsidR="00F45A15" w:rsidTr="006F74E2">
        <w:tc>
          <w:tcPr>
            <w:tcW w:w="4872" w:type="dxa"/>
            <w:vAlign w:val="bottom"/>
          </w:tcPr>
          <w:p w:rsidR="00F45A15" w:rsidRPr="00477245" w:rsidRDefault="00F45A15" w:rsidP="000A6852">
            <w:pPr>
              <w:rPr>
                <w:rFonts w:ascii="Calibri" w:hAnsi="Calibri"/>
                <w:b/>
                <w:color w:val="000000"/>
              </w:rPr>
            </w:pPr>
            <w:r w:rsidRPr="00477245">
              <w:rPr>
                <w:rFonts w:ascii="Calibri" w:hAnsi="Calibri"/>
                <w:b/>
                <w:color w:val="000000"/>
              </w:rPr>
              <w:t xml:space="preserve">Excel </w:t>
            </w:r>
            <w:r w:rsidR="000A6852" w:rsidRPr="00477245">
              <w:rPr>
                <w:rFonts w:ascii="Calibri" w:hAnsi="Calibri"/>
                <w:b/>
                <w:color w:val="000000"/>
              </w:rPr>
              <w:t xml:space="preserve"> </w:t>
            </w:r>
            <w:r w:rsidR="00477245" w:rsidRPr="00477245">
              <w:rPr>
                <w:rFonts w:ascii="Calibri" w:hAnsi="Calibri"/>
                <w:b/>
                <w:color w:val="000000"/>
              </w:rPr>
              <w:t>(</w:t>
            </w:r>
            <w:r w:rsidR="000A6852" w:rsidRPr="00477245">
              <w:rPr>
                <w:rFonts w:ascii="Calibri" w:hAnsi="Calibri"/>
                <w:b/>
                <w:color w:val="000000"/>
              </w:rPr>
              <w:t>3-5</w:t>
            </w:r>
            <w:r w:rsidR="00477245" w:rsidRPr="00477245"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4872" w:type="dxa"/>
          </w:tcPr>
          <w:p w:rsidR="00F45A15" w:rsidRDefault="005C20CF">
            <w:r>
              <w:rPr>
                <w:rFonts w:ascii="Calibri" w:hAnsi="Calibri"/>
                <w:color w:val="000000"/>
              </w:rPr>
              <w:t>E</w:t>
            </w:r>
            <w:r w:rsidR="000A6852">
              <w:rPr>
                <w:rFonts w:ascii="Calibri" w:hAnsi="Calibri"/>
                <w:color w:val="000000"/>
              </w:rPr>
              <w:t>quations/formulas, graphs, table setup, data collection, representation, uses</w:t>
            </w:r>
            <w:r>
              <w:rPr>
                <w:rFonts w:ascii="Calibri" w:hAnsi="Calibri"/>
                <w:color w:val="000000"/>
              </w:rPr>
              <w:t>, logging keyboard times and errors</w:t>
            </w:r>
            <w:r w:rsidR="00167401">
              <w:rPr>
                <w:rFonts w:ascii="Calibri" w:hAnsi="Calibri"/>
                <w:color w:val="000000"/>
              </w:rPr>
              <w:t xml:space="preserve"> </w:t>
            </w:r>
            <w:r w:rsidR="00167401" w:rsidRPr="00167401">
              <w:rPr>
                <w:rFonts w:ascii="Calibri" w:hAnsi="Calibri"/>
                <w:b/>
                <w:color w:val="000000"/>
              </w:rPr>
              <w:t>1, 2, 3, 4, 6</w:t>
            </w:r>
          </w:p>
        </w:tc>
        <w:tc>
          <w:tcPr>
            <w:tcW w:w="4872" w:type="dxa"/>
          </w:tcPr>
          <w:p w:rsidR="00F45A15" w:rsidRDefault="00E702C2" w:rsidP="000E41C3">
            <w:pPr>
              <w:pStyle w:val="ListParagraph"/>
              <w:numPr>
                <w:ilvl w:val="0"/>
                <w:numId w:val="10"/>
              </w:numPr>
            </w:pPr>
            <w:r>
              <w:t>Students explore deeper in Excel, write formulas, create tables, collect and analyze data.  Create multiple display charts.</w:t>
            </w:r>
            <w:r w:rsidR="00167401">
              <w:t xml:space="preserve"> </w:t>
            </w:r>
            <w:r w:rsidR="00167401" w:rsidRPr="00167401">
              <w:rPr>
                <w:b/>
              </w:rPr>
              <w:t>MXLS</w:t>
            </w:r>
          </w:p>
        </w:tc>
      </w:tr>
      <w:tr w:rsidR="00477245" w:rsidTr="0095229F">
        <w:tc>
          <w:tcPr>
            <w:tcW w:w="4872" w:type="dxa"/>
            <w:vAlign w:val="bottom"/>
          </w:tcPr>
          <w:p w:rsidR="00477245" w:rsidRPr="000A6852" w:rsidRDefault="00477245" w:rsidP="00CC0E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Intermediate Publisher </w:t>
            </w:r>
            <w:r w:rsidRPr="00477245">
              <w:rPr>
                <w:rFonts w:ascii="Calibri" w:hAnsi="Calibri"/>
                <w:b/>
                <w:color w:val="000000"/>
              </w:rPr>
              <w:t>(4)</w:t>
            </w:r>
          </w:p>
        </w:tc>
        <w:tc>
          <w:tcPr>
            <w:tcW w:w="4872" w:type="dxa"/>
          </w:tcPr>
          <w:p w:rsidR="00477245" w:rsidRDefault="005C20CF" w:rsidP="00CC0E72">
            <w:r>
              <w:rPr>
                <w:rFonts w:ascii="Calibri" w:hAnsi="Calibri"/>
                <w:color w:val="000000"/>
              </w:rPr>
              <w:t>How to lineup work, aesthetics,  brochures, cards, other presentation methods</w:t>
            </w:r>
            <w:r w:rsidR="00E702C2">
              <w:rPr>
                <w:rFonts w:ascii="Calibri" w:hAnsi="Calibri"/>
                <w:color w:val="000000"/>
              </w:rPr>
              <w:t>, compare and contrast</w:t>
            </w:r>
            <w:r w:rsidR="00167401">
              <w:rPr>
                <w:rFonts w:ascii="Calibri" w:hAnsi="Calibri"/>
                <w:color w:val="000000"/>
              </w:rPr>
              <w:t xml:space="preserve"> </w:t>
            </w:r>
            <w:r w:rsidR="00167401" w:rsidRPr="00167401">
              <w:rPr>
                <w:rFonts w:ascii="Calibri" w:hAnsi="Calibri"/>
                <w:b/>
                <w:color w:val="000000"/>
              </w:rPr>
              <w:t>1, 2, 3, 6</w:t>
            </w:r>
          </w:p>
        </w:tc>
        <w:tc>
          <w:tcPr>
            <w:tcW w:w="4872" w:type="dxa"/>
          </w:tcPr>
          <w:p w:rsidR="00477245" w:rsidRDefault="00E702C2" w:rsidP="000E41C3">
            <w:pPr>
              <w:pStyle w:val="ListParagraph"/>
              <w:numPr>
                <w:ilvl w:val="0"/>
                <w:numId w:val="10"/>
              </w:numPr>
            </w:pPr>
            <w:r>
              <w:t xml:space="preserve">Students explore other presentation methods, compare and contrast programs to one other, chose correct program for use. </w:t>
            </w:r>
            <w:r>
              <w:rPr>
                <w:b/>
              </w:rPr>
              <w:t xml:space="preserve">MPUB. </w:t>
            </w:r>
          </w:p>
        </w:tc>
      </w:tr>
      <w:tr w:rsidR="00477245" w:rsidTr="006F74E2">
        <w:tc>
          <w:tcPr>
            <w:tcW w:w="4872" w:type="dxa"/>
            <w:vAlign w:val="center"/>
          </w:tcPr>
          <w:p w:rsidR="00477245" w:rsidRDefault="00477245" w:rsidP="00CC0E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Advanced formatting </w:t>
            </w:r>
            <w:r w:rsidRPr="00477245">
              <w:rPr>
                <w:rFonts w:ascii="Calibri" w:hAnsi="Calibri"/>
                <w:b/>
                <w:color w:val="000000"/>
              </w:rPr>
              <w:t>(4-5)</w:t>
            </w:r>
          </w:p>
        </w:tc>
        <w:tc>
          <w:tcPr>
            <w:tcW w:w="4872" w:type="dxa"/>
          </w:tcPr>
          <w:p w:rsidR="00477245" w:rsidRDefault="005C20CF" w:rsidP="00CC0E72">
            <w:r>
              <w:rPr>
                <w:rFonts w:ascii="Calibri" w:hAnsi="Calibri"/>
                <w:color w:val="000000"/>
              </w:rPr>
              <w:t xml:space="preserve">Mainly </w:t>
            </w:r>
            <w:r w:rsidR="00477245">
              <w:rPr>
                <w:rFonts w:ascii="Calibri" w:hAnsi="Calibri"/>
                <w:color w:val="000000"/>
              </w:rPr>
              <w:t xml:space="preserve">Word documents, </w:t>
            </w:r>
            <w:r>
              <w:rPr>
                <w:rFonts w:ascii="Calibri" w:hAnsi="Calibri"/>
                <w:color w:val="000000"/>
              </w:rPr>
              <w:t xml:space="preserve">columns, </w:t>
            </w:r>
            <w:r w:rsidR="00477245">
              <w:rPr>
                <w:rFonts w:ascii="Calibri" w:hAnsi="Calibri"/>
                <w:color w:val="000000"/>
              </w:rPr>
              <w:t>excel, notes, uses</w:t>
            </w:r>
            <w:r>
              <w:rPr>
                <w:rFonts w:ascii="Calibri" w:hAnsi="Calibri"/>
                <w:color w:val="000000"/>
              </w:rPr>
              <w:t>, uses of breaks, creation, aesthetics</w:t>
            </w:r>
            <w:r w:rsidR="00167401">
              <w:rPr>
                <w:rFonts w:ascii="Calibri" w:hAnsi="Calibri"/>
                <w:color w:val="000000"/>
              </w:rPr>
              <w:t xml:space="preserve"> </w:t>
            </w:r>
            <w:r w:rsidR="00167401" w:rsidRPr="00167401">
              <w:rPr>
                <w:rFonts w:ascii="Calibri" w:hAnsi="Calibri"/>
                <w:b/>
                <w:color w:val="000000"/>
              </w:rPr>
              <w:t>2</w:t>
            </w:r>
            <w:r w:rsidRPr="00167401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4872" w:type="dxa"/>
          </w:tcPr>
          <w:p w:rsidR="00477245" w:rsidRDefault="00E702C2" w:rsidP="00E702C2">
            <w:pPr>
              <w:pStyle w:val="ListParagraph"/>
              <w:numPr>
                <w:ilvl w:val="0"/>
                <w:numId w:val="10"/>
              </w:numPr>
            </w:pPr>
            <w:r>
              <w:t xml:space="preserve">Page manipulation, uses, document creation </w:t>
            </w:r>
            <w:r w:rsidRPr="00E702C2">
              <w:rPr>
                <w:b/>
              </w:rPr>
              <w:t>MW, MPUB, MPPT</w:t>
            </w:r>
          </w:p>
        </w:tc>
      </w:tr>
      <w:tr w:rsidR="00477245" w:rsidTr="006F74E2">
        <w:tc>
          <w:tcPr>
            <w:tcW w:w="4872" w:type="dxa"/>
            <w:vAlign w:val="center"/>
          </w:tcPr>
          <w:p w:rsidR="00477245" w:rsidRDefault="00477245" w:rsidP="00CC0E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Columns and layouts  </w:t>
            </w:r>
            <w:r w:rsidRPr="00477245">
              <w:rPr>
                <w:rFonts w:ascii="Calibri" w:hAnsi="Calibri"/>
                <w:b/>
                <w:color w:val="000000"/>
              </w:rPr>
              <w:t>(4-5)</w:t>
            </w:r>
          </w:p>
        </w:tc>
        <w:tc>
          <w:tcPr>
            <w:tcW w:w="4872" w:type="dxa"/>
          </w:tcPr>
          <w:p w:rsidR="00477245" w:rsidRDefault="00477245" w:rsidP="00CC0E72">
            <w:r>
              <w:t xml:space="preserve">Formatting columns, </w:t>
            </w:r>
            <w:r w:rsidR="005C20CF">
              <w:t>rows, accounting tables</w:t>
            </w:r>
            <w:r w:rsidR="00167401">
              <w:t xml:space="preserve"> </w:t>
            </w:r>
            <w:r w:rsidR="00167401" w:rsidRPr="00167401">
              <w:rPr>
                <w:b/>
              </w:rPr>
              <w:t>1</w:t>
            </w:r>
          </w:p>
        </w:tc>
        <w:tc>
          <w:tcPr>
            <w:tcW w:w="4872" w:type="dxa"/>
          </w:tcPr>
          <w:p w:rsidR="00477245" w:rsidRDefault="00E702C2" w:rsidP="000E41C3">
            <w:pPr>
              <w:pStyle w:val="ListParagraph"/>
              <w:numPr>
                <w:ilvl w:val="0"/>
                <w:numId w:val="10"/>
              </w:numPr>
            </w:pPr>
            <w:r>
              <w:t xml:space="preserve">Presentation and writing methods, display data </w:t>
            </w:r>
            <w:r>
              <w:rPr>
                <w:b/>
              </w:rPr>
              <w:t>MXLS</w:t>
            </w:r>
          </w:p>
        </w:tc>
      </w:tr>
      <w:tr w:rsidR="00477245" w:rsidTr="006F74E2">
        <w:tc>
          <w:tcPr>
            <w:tcW w:w="4872" w:type="dxa"/>
            <w:vAlign w:val="center"/>
          </w:tcPr>
          <w:p w:rsidR="00477245" w:rsidRDefault="00477245" w:rsidP="00CC0E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Coding</w:t>
            </w:r>
            <w:r w:rsidRPr="00477245">
              <w:rPr>
                <w:rFonts w:ascii="Calibri" w:hAnsi="Calibri"/>
                <w:b/>
                <w:color w:val="000000"/>
              </w:rPr>
              <w:t>-  (4-5)</w:t>
            </w:r>
          </w:p>
        </w:tc>
        <w:tc>
          <w:tcPr>
            <w:tcW w:w="4872" w:type="dxa"/>
          </w:tcPr>
          <w:p w:rsidR="00477245" w:rsidRDefault="005C20CF" w:rsidP="00CC0E72">
            <w:r>
              <w:rPr>
                <w:rFonts w:ascii="Calibri" w:hAnsi="Calibri"/>
                <w:color w:val="000000"/>
              </w:rPr>
              <w:t>Intro. to coding</w:t>
            </w:r>
            <w:r w:rsidR="00477245">
              <w:rPr>
                <w:rFonts w:ascii="Calibri" w:hAnsi="Calibri"/>
                <w:color w:val="000000"/>
              </w:rPr>
              <w:t xml:space="preserve"> through drag drop, problem solving</w:t>
            </w:r>
            <w:r>
              <w:rPr>
                <w:rFonts w:ascii="Calibri" w:hAnsi="Calibri"/>
                <w:color w:val="000000"/>
              </w:rPr>
              <w:t>, and text manipulation</w:t>
            </w:r>
            <w:r w:rsidR="00167401">
              <w:rPr>
                <w:rFonts w:ascii="Calibri" w:hAnsi="Calibri"/>
                <w:color w:val="000000"/>
              </w:rPr>
              <w:t xml:space="preserve"> </w:t>
            </w:r>
            <w:r w:rsidR="00167401" w:rsidRPr="00167401">
              <w:rPr>
                <w:rFonts w:ascii="Calibri" w:hAnsi="Calibri"/>
                <w:b/>
                <w:color w:val="000000"/>
              </w:rPr>
              <w:t>1, 3, 4, 5, 6</w:t>
            </w:r>
          </w:p>
        </w:tc>
        <w:tc>
          <w:tcPr>
            <w:tcW w:w="4872" w:type="dxa"/>
          </w:tcPr>
          <w:p w:rsidR="00477245" w:rsidRDefault="00E702C2" w:rsidP="000E41C3">
            <w:pPr>
              <w:pStyle w:val="ListParagraph"/>
              <w:numPr>
                <w:ilvl w:val="0"/>
                <w:numId w:val="10"/>
              </w:numPr>
            </w:pPr>
            <w:r>
              <w:t>4</w:t>
            </w:r>
            <w:r w:rsidRPr="00E702C2">
              <w:rPr>
                <w:vertAlign w:val="superscript"/>
              </w:rPr>
              <w:t>th</w:t>
            </w:r>
            <w:r>
              <w:t xml:space="preserve"> grade- drag and drop code, 5</w:t>
            </w:r>
            <w:r w:rsidRPr="00E702C2">
              <w:rPr>
                <w:vertAlign w:val="superscript"/>
              </w:rPr>
              <w:t>th</w:t>
            </w:r>
            <w:r>
              <w:t xml:space="preserve"> grade- text manipulation of code.  How to perform tasks using programming language </w:t>
            </w:r>
            <w:r>
              <w:rPr>
                <w:b/>
              </w:rPr>
              <w:t>Code.org, Kahn Academy, Notepad</w:t>
            </w:r>
          </w:p>
        </w:tc>
      </w:tr>
      <w:tr w:rsidR="00477245" w:rsidTr="006F74E2">
        <w:tc>
          <w:tcPr>
            <w:tcW w:w="4872" w:type="dxa"/>
            <w:vAlign w:val="center"/>
          </w:tcPr>
          <w:p w:rsidR="00477245" w:rsidRDefault="00477245" w:rsidP="00CC0E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Research </w:t>
            </w:r>
            <w:r w:rsidRPr="00477245">
              <w:rPr>
                <w:rFonts w:ascii="Calibri" w:hAnsi="Calibri"/>
                <w:b/>
                <w:color w:val="000000"/>
              </w:rPr>
              <w:t>(5)</w:t>
            </w:r>
          </w:p>
        </w:tc>
        <w:tc>
          <w:tcPr>
            <w:tcW w:w="4872" w:type="dxa"/>
          </w:tcPr>
          <w:p w:rsidR="00477245" w:rsidRDefault="005C20CF" w:rsidP="00CC0E72">
            <w:r>
              <w:rPr>
                <w:rFonts w:ascii="Calibri" w:hAnsi="Calibri"/>
                <w:color w:val="000000"/>
              </w:rPr>
              <w:t>Validity, website d</w:t>
            </w:r>
            <w:r w:rsidR="00477245">
              <w:rPr>
                <w:rFonts w:ascii="Calibri" w:hAnsi="Calibri"/>
                <w:color w:val="000000"/>
              </w:rPr>
              <w:t>ifferences, read for detai</w:t>
            </w:r>
            <w:r>
              <w:rPr>
                <w:rFonts w:ascii="Calibri" w:hAnsi="Calibri"/>
                <w:color w:val="000000"/>
              </w:rPr>
              <w:t>l</w:t>
            </w:r>
            <w:r w:rsidR="00167401">
              <w:rPr>
                <w:rFonts w:ascii="Calibri" w:hAnsi="Calibri"/>
                <w:color w:val="000000"/>
              </w:rPr>
              <w:t xml:space="preserve"> </w:t>
            </w:r>
            <w:r w:rsidR="00167401" w:rsidRPr="00167401">
              <w:rPr>
                <w:rFonts w:ascii="Calibri" w:hAnsi="Calibri"/>
                <w:b/>
                <w:color w:val="000000"/>
              </w:rPr>
              <w:t>2, 3, 5</w:t>
            </w:r>
          </w:p>
        </w:tc>
        <w:tc>
          <w:tcPr>
            <w:tcW w:w="4872" w:type="dxa"/>
          </w:tcPr>
          <w:p w:rsidR="00477245" w:rsidRDefault="005C20CF" w:rsidP="00E702C2">
            <w:pPr>
              <w:pStyle w:val="ListParagraph"/>
              <w:numPr>
                <w:ilvl w:val="0"/>
                <w:numId w:val="10"/>
              </w:numPr>
            </w:pPr>
            <w:r>
              <w:t>Where to find accurate research, val</w:t>
            </w:r>
            <w:r w:rsidR="00E702C2">
              <w:t>idity, bias, .com, .org, other top level domains, footnotes</w:t>
            </w:r>
          </w:p>
        </w:tc>
      </w:tr>
      <w:tr w:rsidR="00477245" w:rsidTr="006F74E2">
        <w:tc>
          <w:tcPr>
            <w:tcW w:w="4872" w:type="dxa"/>
            <w:vAlign w:val="center"/>
          </w:tcPr>
          <w:p w:rsidR="00477245" w:rsidRDefault="00477245" w:rsidP="00CC0E7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Citation </w:t>
            </w:r>
            <w:r w:rsidRPr="00477245">
              <w:rPr>
                <w:rFonts w:ascii="Calibri" w:hAnsi="Calibri"/>
                <w:b/>
                <w:color w:val="000000"/>
              </w:rPr>
              <w:t>(5)</w:t>
            </w:r>
          </w:p>
        </w:tc>
        <w:tc>
          <w:tcPr>
            <w:tcW w:w="4872" w:type="dxa"/>
          </w:tcPr>
          <w:p w:rsidR="00477245" w:rsidRDefault="005C20CF" w:rsidP="00CC0E72">
            <w:r>
              <w:t>How to properly cite within a paper, why to cite</w:t>
            </w:r>
            <w:r w:rsidR="00167401">
              <w:t xml:space="preserve"> </w:t>
            </w:r>
            <w:r w:rsidR="00167401" w:rsidRPr="00167401">
              <w:rPr>
                <w:rFonts w:ascii="Calibri" w:hAnsi="Calibri"/>
                <w:b/>
                <w:color w:val="000000"/>
              </w:rPr>
              <w:t>2, 3, 5</w:t>
            </w:r>
          </w:p>
        </w:tc>
        <w:tc>
          <w:tcPr>
            <w:tcW w:w="4872" w:type="dxa"/>
          </w:tcPr>
          <w:p w:rsidR="00477245" w:rsidRDefault="005C20CF" w:rsidP="000E41C3">
            <w:pPr>
              <w:pStyle w:val="ListParagraph"/>
              <w:numPr>
                <w:ilvl w:val="0"/>
                <w:numId w:val="10"/>
              </w:numPr>
            </w:pPr>
            <w:r>
              <w:t xml:space="preserve">How to cite within text, importance of text citation </w:t>
            </w:r>
            <w:r w:rsidRPr="005C20CF">
              <w:rPr>
                <w:b/>
              </w:rPr>
              <w:t>MW, Purdue OWL, bibme.org</w:t>
            </w:r>
          </w:p>
        </w:tc>
      </w:tr>
      <w:tr w:rsidR="00477245" w:rsidTr="006F74E2">
        <w:tc>
          <w:tcPr>
            <w:tcW w:w="4872" w:type="dxa"/>
            <w:vAlign w:val="bottom"/>
          </w:tcPr>
          <w:p w:rsidR="00477245" w:rsidRPr="000A6852" w:rsidRDefault="00477245" w:rsidP="000A685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Works Cited </w:t>
            </w:r>
            <w:r w:rsidRPr="00477245">
              <w:rPr>
                <w:rFonts w:ascii="Calibri" w:hAnsi="Calibri"/>
                <w:b/>
                <w:color w:val="000000"/>
              </w:rPr>
              <w:t>(5)</w:t>
            </w:r>
          </w:p>
        </w:tc>
        <w:tc>
          <w:tcPr>
            <w:tcW w:w="4872" w:type="dxa"/>
          </w:tcPr>
          <w:p w:rsidR="00477245" w:rsidRDefault="00477245" w:rsidP="001A16D5">
            <w:r>
              <w:rPr>
                <w:rFonts w:ascii="Calibri" w:hAnsi="Calibri"/>
                <w:color w:val="000000"/>
              </w:rPr>
              <w:t>Online and program specific</w:t>
            </w:r>
            <w:r w:rsidR="00167401">
              <w:rPr>
                <w:rFonts w:ascii="Calibri" w:hAnsi="Calibri"/>
                <w:color w:val="000000"/>
              </w:rPr>
              <w:t xml:space="preserve"> </w:t>
            </w:r>
            <w:r w:rsidR="00167401" w:rsidRPr="00167401">
              <w:rPr>
                <w:rFonts w:ascii="Calibri" w:hAnsi="Calibri"/>
                <w:b/>
                <w:color w:val="000000"/>
              </w:rPr>
              <w:t>2, 3, 5</w:t>
            </w:r>
          </w:p>
        </w:tc>
        <w:tc>
          <w:tcPr>
            <w:tcW w:w="4872" w:type="dxa"/>
            <w:vAlign w:val="bottom"/>
          </w:tcPr>
          <w:p w:rsidR="00477245" w:rsidRPr="005C20CF" w:rsidRDefault="005C20CF" w:rsidP="005C20CF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 xml:space="preserve">Creating proper documentation of research, multiple ways to create. </w:t>
            </w:r>
            <w:r w:rsidRPr="005C20CF">
              <w:rPr>
                <w:b/>
              </w:rPr>
              <w:t xml:space="preserve"> MW, Purdue OWL, bibme.org</w:t>
            </w:r>
          </w:p>
        </w:tc>
      </w:tr>
    </w:tbl>
    <w:p w:rsidR="001A16D5" w:rsidRDefault="001A16D5" w:rsidP="001A16D5">
      <w:bookmarkStart w:id="0" w:name="_GoBack"/>
      <w:bookmarkEnd w:id="0"/>
    </w:p>
    <w:sectPr w:rsidR="001A16D5" w:rsidSect="001A16D5">
      <w:headerReference w:type="default" r:id="rId9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17" w:rsidRDefault="003D1D17" w:rsidP="00BE206E">
      <w:pPr>
        <w:spacing w:after="0" w:line="240" w:lineRule="auto"/>
      </w:pPr>
      <w:r>
        <w:separator/>
      </w:r>
    </w:p>
  </w:endnote>
  <w:endnote w:type="continuationSeparator" w:id="0">
    <w:p w:rsidR="003D1D17" w:rsidRDefault="003D1D17" w:rsidP="00BE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17" w:rsidRDefault="003D1D17" w:rsidP="00BE206E">
      <w:pPr>
        <w:spacing w:after="0" w:line="240" w:lineRule="auto"/>
      </w:pPr>
      <w:r>
        <w:separator/>
      </w:r>
    </w:p>
  </w:footnote>
  <w:footnote w:type="continuationSeparator" w:id="0">
    <w:p w:rsidR="003D1D17" w:rsidRDefault="003D1D17" w:rsidP="00BE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6"/>
        <w:szCs w:val="32"/>
      </w:rPr>
      <w:alias w:val="Title"/>
      <w:id w:val="77738743"/>
      <w:placeholder>
        <w:docPart w:val="6F7E05F0C0FE469589F21E302CA66C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206E" w:rsidRPr="009700C9" w:rsidRDefault="00BE20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32"/>
          </w:rPr>
        </w:pPr>
        <w:r w:rsidRPr="009700C9">
          <w:rPr>
            <w:rFonts w:asciiTheme="majorHAnsi" w:eastAsiaTheme="majorEastAsia" w:hAnsiTheme="majorHAnsi" w:cstheme="majorBidi"/>
            <w:b/>
            <w:sz w:val="36"/>
            <w:szCs w:val="32"/>
          </w:rPr>
          <w:t>Byron CUSD 226 Technology Curriculum Planning Document</w:t>
        </w:r>
        <w:r w:rsidR="009700C9" w:rsidRPr="009700C9">
          <w:rPr>
            <w:rFonts w:asciiTheme="majorHAnsi" w:eastAsiaTheme="majorEastAsia" w:hAnsiTheme="majorHAnsi" w:cstheme="majorBidi"/>
            <w:b/>
            <w:sz w:val="36"/>
            <w:szCs w:val="32"/>
          </w:rPr>
          <w:t xml:space="preserve"> – </w:t>
        </w:r>
        <w:r w:rsidR="00F74AFD">
          <w:rPr>
            <w:rFonts w:asciiTheme="majorHAnsi" w:eastAsiaTheme="majorEastAsia" w:hAnsiTheme="majorHAnsi" w:cstheme="majorBidi"/>
            <w:b/>
            <w:sz w:val="36"/>
            <w:szCs w:val="32"/>
          </w:rPr>
          <w:t>Grades 3-5</w:t>
        </w:r>
      </w:p>
    </w:sdtContent>
  </w:sdt>
  <w:p w:rsidR="00BE206E" w:rsidRPr="00167401" w:rsidRDefault="00BE206E" w:rsidP="00167401">
    <w:pPr>
      <w:pBdr>
        <w:bottom w:val="single" w:sz="4" w:space="1" w:color="auto"/>
      </w:pBdr>
      <w:jc w:val="center"/>
      <w:rPr>
        <w:rFonts w:ascii="Arial" w:hAnsi="Arial" w:cs="Arial"/>
        <w:color w:val="000000"/>
        <w:szCs w:val="48"/>
        <w:shd w:val="clear" w:color="auto" w:fill="FFFFFF"/>
      </w:rPr>
    </w:pPr>
    <w:r w:rsidRPr="009700C9">
      <w:rPr>
        <w:rFonts w:ascii="Arial" w:hAnsi="Arial" w:cs="Arial"/>
        <w:b/>
        <w:szCs w:val="48"/>
      </w:rPr>
      <w:t>Vision:</w:t>
    </w:r>
    <w:r>
      <w:rPr>
        <w:rFonts w:ascii="Arial" w:hAnsi="Arial" w:cs="Arial"/>
        <w:szCs w:val="48"/>
      </w:rPr>
      <w:t xml:space="preserve"> </w:t>
    </w:r>
    <w:r w:rsidRPr="00BE206E">
      <w:rPr>
        <w:rFonts w:ascii="Arial" w:hAnsi="Arial" w:cs="Arial"/>
        <w:szCs w:val="48"/>
      </w:rPr>
      <w:t xml:space="preserve">Produce college and career ready students who are technology literate and evidence the ability to </w:t>
    </w:r>
    <w:r w:rsidRPr="00BE206E">
      <w:rPr>
        <w:rFonts w:ascii="Arial" w:hAnsi="Arial" w:cs="Arial"/>
        <w:color w:val="000000"/>
        <w:szCs w:val="48"/>
        <w:shd w:val="clear" w:color="auto" w:fill="FFFFFF"/>
      </w:rPr>
      <w:t>use appropriate technologies.  Students will demonstrate advanced critical thinking, creative and innovative problem solving skills, and the ability to collaborate through technology enriched learning environments.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B30"/>
    <w:multiLevelType w:val="hybridMultilevel"/>
    <w:tmpl w:val="B1CC7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022565"/>
    <w:multiLevelType w:val="hybridMultilevel"/>
    <w:tmpl w:val="64543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B0748"/>
    <w:multiLevelType w:val="hybridMultilevel"/>
    <w:tmpl w:val="0E80AD04"/>
    <w:lvl w:ilvl="0" w:tplc="9FE8F98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6586"/>
    <w:multiLevelType w:val="hybridMultilevel"/>
    <w:tmpl w:val="0876FA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061C52"/>
    <w:multiLevelType w:val="hybridMultilevel"/>
    <w:tmpl w:val="85E8ABF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A0EAF"/>
    <w:multiLevelType w:val="hybridMultilevel"/>
    <w:tmpl w:val="76C4C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C960B1"/>
    <w:multiLevelType w:val="hybridMultilevel"/>
    <w:tmpl w:val="B24E003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913823"/>
    <w:multiLevelType w:val="hybridMultilevel"/>
    <w:tmpl w:val="9AF8C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5E4D9B"/>
    <w:multiLevelType w:val="hybridMultilevel"/>
    <w:tmpl w:val="EE42F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B85197"/>
    <w:multiLevelType w:val="hybridMultilevel"/>
    <w:tmpl w:val="9F946074"/>
    <w:lvl w:ilvl="0" w:tplc="9FE8F98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6E"/>
    <w:rsid w:val="000A6852"/>
    <w:rsid w:val="00167401"/>
    <w:rsid w:val="001A16D5"/>
    <w:rsid w:val="003D1D17"/>
    <w:rsid w:val="00477245"/>
    <w:rsid w:val="00485E17"/>
    <w:rsid w:val="005924E5"/>
    <w:rsid w:val="005C20CF"/>
    <w:rsid w:val="00797310"/>
    <w:rsid w:val="00932E0B"/>
    <w:rsid w:val="009700C9"/>
    <w:rsid w:val="00B91900"/>
    <w:rsid w:val="00BE206E"/>
    <w:rsid w:val="00C549A7"/>
    <w:rsid w:val="00E702C2"/>
    <w:rsid w:val="00F45A15"/>
    <w:rsid w:val="00F74AFD"/>
    <w:rsid w:val="00FA4A9C"/>
    <w:rsid w:val="00FB5084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6E"/>
  </w:style>
  <w:style w:type="paragraph" w:styleId="Footer">
    <w:name w:val="footer"/>
    <w:basedOn w:val="Normal"/>
    <w:link w:val="FooterChar"/>
    <w:uiPriority w:val="99"/>
    <w:unhideWhenUsed/>
    <w:rsid w:val="00BE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6E"/>
  </w:style>
  <w:style w:type="paragraph" w:styleId="BalloonText">
    <w:name w:val="Balloon Text"/>
    <w:basedOn w:val="Normal"/>
    <w:link w:val="BalloonTextChar"/>
    <w:uiPriority w:val="99"/>
    <w:semiHidden/>
    <w:unhideWhenUsed/>
    <w:rsid w:val="00BE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06E"/>
    <w:pPr>
      <w:ind w:left="720"/>
      <w:contextualSpacing/>
    </w:pPr>
  </w:style>
  <w:style w:type="table" w:styleId="TableGrid">
    <w:name w:val="Table Grid"/>
    <w:basedOn w:val="TableNormal"/>
    <w:uiPriority w:val="59"/>
    <w:rsid w:val="0097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6E"/>
  </w:style>
  <w:style w:type="paragraph" w:styleId="Footer">
    <w:name w:val="footer"/>
    <w:basedOn w:val="Normal"/>
    <w:link w:val="FooterChar"/>
    <w:uiPriority w:val="99"/>
    <w:unhideWhenUsed/>
    <w:rsid w:val="00BE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6E"/>
  </w:style>
  <w:style w:type="paragraph" w:styleId="BalloonText">
    <w:name w:val="Balloon Text"/>
    <w:basedOn w:val="Normal"/>
    <w:link w:val="BalloonTextChar"/>
    <w:uiPriority w:val="99"/>
    <w:semiHidden/>
    <w:unhideWhenUsed/>
    <w:rsid w:val="00BE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06E"/>
    <w:pPr>
      <w:ind w:left="720"/>
      <w:contextualSpacing/>
    </w:pPr>
  </w:style>
  <w:style w:type="table" w:styleId="TableGrid">
    <w:name w:val="Table Grid"/>
    <w:basedOn w:val="TableNormal"/>
    <w:uiPriority w:val="59"/>
    <w:rsid w:val="0097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7E05F0C0FE469589F21E302CA6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55BD-F233-43D7-9E31-A3C2932DA689}"/>
      </w:docPartPr>
      <w:docPartBody>
        <w:p w:rsidR="00C803FA" w:rsidRDefault="00BA5162" w:rsidP="00BA5162">
          <w:pPr>
            <w:pStyle w:val="6F7E05F0C0FE469589F21E302CA66C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5162"/>
    <w:rsid w:val="00620B42"/>
    <w:rsid w:val="006E2C3D"/>
    <w:rsid w:val="00BA5162"/>
    <w:rsid w:val="00C8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E05F0C0FE469589F21E302CA66C75">
    <w:name w:val="6F7E05F0C0FE469589F21E302CA66C75"/>
    <w:rsid w:val="00BA51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D063-7737-48BB-8760-BD1A96F3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Byron CUSD 226 Technology Curriculum Planning Document – Grades 3-5</vt:lpstr>
    </vt:vector>
  </TitlesOfParts>
  <Company>Byron SD 226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Byron CUSD 226 Technology Curriculum Planning Document – Grades 3-5</dc:title>
  <dc:creator>Lathrop, Rachel</dc:creator>
  <cp:lastModifiedBy>Stoyas, Nick</cp:lastModifiedBy>
  <cp:revision>2</cp:revision>
  <dcterms:created xsi:type="dcterms:W3CDTF">2015-08-03T18:19:00Z</dcterms:created>
  <dcterms:modified xsi:type="dcterms:W3CDTF">2015-08-03T18:19:00Z</dcterms:modified>
</cp:coreProperties>
</file>